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689C5" w14:textId="77777777" w:rsidR="00C00EA5" w:rsidRPr="00C00EA5" w:rsidRDefault="00C00EA5" w:rsidP="00C00EA5">
      <w:pPr>
        <w:spacing w:line="360" w:lineRule="auto"/>
        <w:jc w:val="center"/>
        <w:rPr>
          <w:rFonts w:ascii="黑体" w:eastAsia="黑体" w:hAnsi="黑体" w:cs="黑体"/>
          <w:b/>
          <w:bCs/>
          <w:sz w:val="28"/>
          <w:szCs w:val="36"/>
        </w:rPr>
      </w:pPr>
      <w:r w:rsidRPr="00C00EA5">
        <w:rPr>
          <w:rFonts w:ascii="黑体" w:eastAsia="黑体" w:hAnsi="黑体" w:cs="黑体" w:hint="eastAsia"/>
          <w:b/>
          <w:bCs/>
          <w:sz w:val="28"/>
          <w:szCs w:val="36"/>
        </w:rPr>
        <w:t>中国农业绿色发展研究会团体标准制修订项目立项申请书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8"/>
        <w:gridCol w:w="2131"/>
        <w:gridCol w:w="1065"/>
        <w:gridCol w:w="1066"/>
        <w:gridCol w:w="2132"/>
      </w:tblGrid>
      <w:tr w:rsidR="00C00EA5" w:rsidRPr="00C00EA5" w14:paraId="4C82CB69" w14:textId="77777777" w:rsidTr="00ED628D">
        <w:trPr>
          <w:jc w:val="center"/>
        </w:trPr>
        <w:tc>
          <w:tcPr>
            <w:tcW w:w="2128" w:type="dxa"/>
            <w:vAlign w:val="center"/>
          </w:tcPr>
          <w:p w14:paraId="275026CE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00EA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标准名称（中文）</w:t>
            </w:r>
          </w:p>
        </w:tc>
        <w:tc>
          <w:tcPr>
            <w:tcW w:w="2131" w:type="dxa"/>
            <w:vAlign w:val="center"/>
          </w:tcPr>
          <w:p w14:paraId="48ED7750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59072708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00EA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标准名称（英文）</w:t>
            </w:r>
          </w:p>
        </w:tc>
        <w:tc>
          <w:tcPr>
            <w:tcW w:w="2132" w:type="dxa"/>
            <w:vAlign w:val="center"/>
          </w:tcPr>
          <w:p w14:paraId="02713820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00EA5" w:rsidRPr="00C00EA5" w14:paraId="505F1FCB" w14:textId="77777777" w:rsidTr="00ED628D">
        <w:trPr>
          <w:jc w:val="center"/>
        </w:trPr>
        <w:tc>
          <w:tcPr>
            <w:tcW w:w="2128" w:type="dxa"/>
            <w:vMerge w:val="restart"/>
            <w:vAlign w:val="center"/>
          </w:tcPr>
          <w:p w14:paraId="50C2664B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00EA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编制类型</w:t>
            </w:r>
          </w:p>
        </w:tc>
        <w:tc>
          <w:tcPr>
            <w:tcW w:w="2131" w:type="dxa"/>
            <w:vAlign w:val="center"/>
          </w:tcPr>
          <w:p w14:paraId="4CDB3259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>制定</w:t>
            </w:r>
          </w:p>
        </w:tc>
        <w:tc>
          <w:tcPr>
            <w:tcW w:w="4263" w:type="dxa"/>
            <w:gridSpan w:val="3"/>
            <w:vAlign w:val="center"/>
          </w:tcPr>
          <w:p w14:paraId="102757C7" w14:textId="77777777" w:rsidR="00C00EA5" w:rsidRPr="00C00EA5" w:rsidRDefault="00C00EA5" w:rsidP="00C00EA5">
            <w:pPr>
              <w:spacing w:line="540" w:lineRule="exact"/>
              <w:ind w:firstLineChars="209" w:firstLine="439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00EA5">
              <w:rPr>
                <w:rFonts w:ascii="Times New Roman" w:eastAsia="宋体" w:hAnsi="Times New Roman" w:cs="Times New Roman"/>
                <w:szCs w:val="21"/>
              </w:rPr>
              <w:sym w:font="Wingdings" w:char="00A8"/>
            </w:r>
          </w:p>
        </w:tc>
      </w:tr>
      <w:tr w:rsidR="00C00EA5" w:rsidRPr="00C00EA5" w14:paraId="1208897B" w14:textId="77777777" w:rsidTr="00ED628D">
        <w:trPr>
          <w:jc w:val="center"/>
        </w:trPr>
        <w:tc>
          <w:tcPr>
            <w:tcW w:w="2128" w:type="dxa"/>
            <w:vMerge/>
            <w:vAlign w:val="center"/>
          </w:tcPr>
          <w:p w14:paraId="6C5398EB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5E1E57F8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>修订</w:t>
            </w:r>
          </w:p>
        </w:tc>
        <w:tc>
          <w:tcPr>
            <w:tcW w:w="1065" w:type="dxa"/>
            <w:vAlign w:val="center"/>
          </w:tcPr>
          <w:p w14:paraId="4D21B4D0" w14:textId="77777777" w:rsidR="00C00EA5" w:rsidRPr="00C00EA5" w:rsidRDefault="00C00EA5" w:rsidP="00C00EA5">
            <w:pPr>
              <w:spacing w:line="540" w:lineRule="exact"/>
              <w:ind w:right="-211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00EA5">
              <w:rPr>
                <w:rFonts w:ascii="Times New Roman" w:eastAsia="宋体" w:hAnsi="Times New Roman" w:cs="Times New Roman"/>
                <w:szCs w:val="21"/>
              </w:rPr>
              <w:sym w:font="Wingdings" w:char="00A8"/>
            </w:r>
          </w:p>
        </w:tc>
        <w:tc>
          <w:tcPr>
            <w:tcW w:w="1066" w:type="dxa"/>
            <w:vAlign w:val="center"/>
          </w:tcPr>
          <w:p w14:paraId="212262BC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00EA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原标准号</w:t>
            </w:r>
          </w:p>
        </w:tc>
        <w:tc>
          <w:tcPr>
            <w:tcW w:w="2132" w:type="dxa"/>
            <w:vAlign w:val="center"/>
          </w:tcPr>
          <w:p w14:paraId="3F32919A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00EA5" w:rsidRPr="00C00EA5" w14:paraId="26E351A2" w14:textId="77777777" w:rsidTr="00ED628D">
        <w:trPr>
          <w:jc w:val="center"/>
        </w:trPr>
        <w:tc>
          <w:tcPr>
            <w:tcW w:w="2128" w:type="dxa"/>
            <w:vAlign w:val="center"/>
          </w:tcPr>
          <w:p w14:paraId="6C8EE090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00EA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采用国际标准</w:t>
            </w:r>
          </w:p>
        </w:tc>
        <w:tc>
          <w:tcPr>
            <w:tcW w:w="2131" w:type="dxa"/>
            <w:vAlign w:val="center"/>
          </w:tcPr>
          <w:p w14:paraId="4049ECF3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00EA5">
              <w:rPr>
                <w:rFonts w:ascii="Times New Roman" w:eastAsia="宋体" w:hAnsi="Times New Roman" w:cs="Times New Roman"/>
                <w:szCs w:val="21"/>
              </w:rPr>
              <w:sym w:font="Wingdings" w:char="00A8"/>
            </w: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Pr="00C00EA5">
              <w:rPr>
                <w:rFonts w:ascii="Times New Roman" w:eastAsia="宋体" w:hAnsi="Times New Roman" w:cs="Times New Roman"/>
                <w:szCs w:val="21"/>
              </w:rPr>
              <w:sym w:font="Wingdings" w:char="00A8"/>
            </w: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</w:tc>
        <w:tc>
          <w:tcPr>
            <w:tcW w:w="2131" w:type="dxa"/>
            <w:gridSpan w:val="2"/>
            <w:vAlign w:val="center"/>
          </w:tcPr>
          <w:p w14:paraId="6F13EAD6" w14:textId="77777777" w:rsidR="00C00EA5" w:rsidRPr="00C00EA5" w:rsidRDefault="00C00EA5" w:rsidP="00C00EA5">
            <w:pPr>
              <w:spacing w:line="540" w:lineRule="exact"/>
              <w:ind w:firstLineChars="100" w:firstLine="211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00EA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采</w:t>
            </w:r>
            <w:r w:rsidRPr="00C00EA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 xml:space="preserve"> </w:t>
            </w:r>
            <w:r w:rsidRPr="00C00EA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标</w:t>
            </w:r>
            <w:r w:rsidRPr="00C00EA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 xml:space="preserve"> </w:t>
            </w:r>
            <w:r w:rsidRPr="00C00EA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号</w:t>
            </w:r>
          </w:p>
        </w:tc>
        <w:tc>
          <w:tcPr>
            <w:tcW w:w="2132" w:type="dxa"/>
            <w:vAlign w:val="center"/>
          </w:tcPr>
          <w:p w14:paraId="6A24F54C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00EA5" w:rsidRPr="00C00EA5" w14:paraId="394C8B69" w14:textId="77777777" w:rsidTr="00ED628D">
        <w:trPr>
          <w:jc w:val="center"/>
        </w:trPr>
        <w:tc>
          <w:tcPr>
            <w:tcW w:w="2128" w:type="dxa"/>
            <w:vAlign w:val="center"/>
          </w:tcPr>
          <w:p w14:paraId="79BF7257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00EA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采标程度</w:t>
            </w:r>
          </w:p>
        </w:tc>
        <w:tc>
          <w:tcPr>
            <w:tcW w:w="2131" w:type="dxa"/>
            <w:vAlign w:val="center"/>
          </w:tcPr>
          <w:p w14:paraId="4092602D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00EA5">
              <w:rPr>
                <w:rFonts w:ascii="Times New Roman" w:eastAsia="宋体" w:hAnsi="Times New Roman" w:cs="Times New Roman"/>
                <w:sz w:val="20"/>
                <w:szCs w:val="20"/>
              </w:rPr>
              <w:sym w:font="Wingdings" w:char="00A8"/>
            </w:r>
            <w:r w:rsidRPr="00C00EA5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IDT </w:t>
            </w:r>
            <w:r w:rsidRPr="00C00EA5">
              <w:rPr>
                <w:rFonts w:ascii="Times New Roman" w:eastAsia="宋体" w:hAnsi="Times New Roman" w:cs="Times New Roman"/>
                <w:sz w:val="20"/>
                <w:szCs w:val="20"/>
              </w:rPr>
              <w:sym w:font="Wingdings" w:char="00A8"/>
            </w:r>
            <w:r w:rsidRPr="00C00EA5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MOD </w:t>
            </w:r>
            <w:r w:rsidRPr="00C00EA5">
              <w:rPr>
                <w:rFonts w:ascii="Times New Roman" w:eastAsia="宋体" w:hAnsi="Times New Roman" w:cs="Times New Roman"/>
                <w:sz w:val="20"/>
                <w:szCs w:val="20"/>
              </w:rPr>
              <w:sym w:font="Wingdings" w:char="00A8"/>
            </w:r>
            <w:r w:rsidRPr="00C00EA5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NEQ</w:t>
            </w:r>
          </w:p>
        </w:tc>
        <w:tc>
          <w:tcPr>
            <w:tcW w:w="2131" w:type="dxa"/>
            <w:gridSpan w:val="2"/>
            <w:vAlign w:val="center"/>
          </w:tcPr>
          <w:p w14:paraId="4A807FD4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00EA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采标中文名称</w:t>
            </w:r>
          </w:p>
        </w:tc>
        <w:tc>
          <w:tcPr>
            <w:tcW w:w="2132" w:type="dxa"/>
            <w:vAlign w:val="center"/>
          </w:tcPr>
          <w:p w14:paraId="3EB4CDEB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00EA5" w:rsidRPr="00C00EA5" w14:paraId="67ED21E6" w14:textId="77777777" w:rsidTr="00ED628D">
        <w:trPr>
          <w:jc w:val="center"/>
        </w:trPr>
        <w:tc>
          <w:tcPr>
            <w:tcW w:w="2128" w:type="dxa"/>
            <w:vAlign w:val="center"/>
          </w:tcPr>
          <w:p w14:paraId="488D0938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00EA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标准类别</w:t>
            </w:r>
          </w:p>
        </w:tc>
        <w:tc>
          <w:tcPr>
            <w:tcW w:w="6394" w:type="dxa"/>
            <w:gridSpan w:val="4"/>
            <w:vAlign w:val="center"/>
          </w:tcPr>
          <w:p w14:paraId="65A78D85" w14:textId="77777777" w:rsidR="00C00EA5" w:rsidRPr="00C00EA5" w:rsidRDefault="00C00EA5" w:rsidP="00C00EA5">
            <w:pPr>
              <w:spacing w:line="540" w:lineRule="exact"/>
              <w:ind w:firstLineChars="100" w:firstLine="200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00EA5">
              <w:rPr>
                <w:rFonts w:ascii="Times New Roman" w:eastAsia="宋体" w:hAnsi="Times New Roman" w:cs="Times New Roman"/>
                <w:sz w:val="20"/>
                <w:szCs w:val="20"/>
              </w:rPr>
              <w:sym w:font="Wingdings" w:char="00A8"/>
            </w:r>
            <w:r w:rsidRPr="00C00EA5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技术类</w:t>
            </w:r>
            <w:r w:rsidRPr="00C00EA5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 </w:t>
            </w:r>
            <w:r w:rsidRPr="00C00EA5">
              <w:rPr>
                <w:rFonts w:ascii="Times New Roman" w:eastAsia="宋体" w:hAnsi="Times New Roman" w:cs="Times New Roman"/>
                <w:sz w:val="20"/>
                <w:szCs w:val="20"/>
              </w:rPr>
              <w:sym w:font="Wingdings" w:char="00A8"/>
            </w:r>
            <w:r w:rsidRPr="00C00EA5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方法类</w:t>
            </w:r>
            <w:r w:rsidRPr="00C00EA5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 </w:t>
            </w:r>
            <w:r w:rsidRPr="00C00EA5">
              <w:rPr>
                <w:rFonts w:ascii="Times New Roman" w:eastAsia="宋体" w:hAnsi="Times New Roman" w:cs="Times New Roman"/>
                <w:sz w:val="20"/>
                <w:szCs w:val="20"/>
              </w:rPr>
              <w:sym w:font="Wingdings" w:char="00A8"/>
            </w:r>
            <w:r w:rsidRPr="00C00EA5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工程类</w:t>
            </w:r>
            <w:r w:rsidRPr="00C00EA5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 </w:t>
            </w:r>
            <w:r w:rsidRPr="00C00EA5">
              <w:rPr>
                <w:rFonts w:ascii="Times New Roman" w:eastAsia="宋体" w:hAnsi="Times New Roman" w:cs="Times New Roman"/>
                <w:sz w:val="20"/>
                <w:szCs w:val="20"/>
              </w:rPr>
              <w:sym w:font="Wingdings" w:char="00A8"/>
            </w:r>
            <w:r w:rsidRPr="00C00EA5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评价类</w:t>
            </w:r>
            <w:r w:rsidRPr="00C00EA5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  </w:t>
            </w:r>
            <w:r w:rsidRPr="00C00EA5">
              <w:rPr>
                <w:rFonts w:ascii="Times New Roman" w:eastAsia="宋体" w:hAnsi="Times New Roman" w:cs="Times New Roman"/>
                <w:sz w:val="20"/>
                <w:szCs w:val="20"/>
              </w:rPr>
              <w:sym w:font="Wingdings" w:char="00A8"/>
            </w:r>
            <w:r w:rsidRPr="00C00EA5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管理类</w:t>
            </w:r>
            <w:r w:rsidRPr="00C00EA5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  </w:t>
            </w:r>
            <w:r w:rsidRPr="00C00EA5">
              <w:rPr>
                <w:rFonts w:ascii="Times New Roman" w:eastAsia="宋体" w:hAnsi="Times New Roman" w:cs="Times New Roman"/>
                <w:sz w:val="20"/>
                <w:szCs w:val="20"/>
              </w:rPr>
              <w:sym w:font="Wingdings" w:char="00A8"/>
            </w:r>
            <w:r w:rsidRPr="00C00EA5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服务类</w:t>
            </w:r>
          </w:p>
        </w:tc>
      </w:tr>
      <w:tr w:rsidR="00C00EA5" w:rsidRPr="00C00EA5" w14:paraId="285F9D27" w14:textId="77777777" w:rsidTr="00ED628D">
        <w:trPr>
          <w:jc w:val="center"/>
        </w:trPr>
        <w:tc>
          <w:tcPr>
            <w:tcW w:w="2128" w:type="dxa"/>
            <w:vAlign w:val="center"/>
          </w:tcPr>
          <w:p w14:paraId="0F3A54B1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  <w:highlight w:val="yellow"/>
              </w:rPr>
            </w:pPr>
            <w:r w:rsidRPr="00C00EA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申请单位名称</w:t>
            </w:r>
          </w:p>
        </w:tc>
        <w:tc>
          <w:tcPr>
            <w:tcW w:w="2131" w:type="dxa"/>
            <w:vAlign w:val="center"/>
          </w:tcPr>
          <w:p w14:paraId="4BCFBF80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7BF269FD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  <w:highlight w:val="yellow"/>
              </w:rPr>
            </w:pPr>
            <w:r w:rsidRPr="00C00EA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联合申请单位</w:t>
            </w:r>
          </w:p>
        </w:tc>
        <w:tc>
          <w:tcPr>
            <w:tcW w:w="2132" w:type="dxa"/>
            <w:vAlign w:val="center"/>
          </w:tcPr>
          <w:p w14:paraId="1DD8FC9C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00EA5" w:rsidRPr="00C00EA5" w14:paraId="188E844F" w14:textId="77777777" w:rsidTr="00ED628D">
        <w:trPr>
          <w:jc w:val="center"/>
        </w:trPr>
        <w:tc>
          <w:tcPr>
            <w:tcW w:w="2128" w:type="dxa"/>
            <w:vAlign w:val="center"/>
          </w:tcPr>
          <w:p w14:paraId="771CA8A6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00EA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计划周期</w:t>
            </w:r>
          </w:p>
        </w:tc>
        <w:tc>
          <w:tcPr>
            <w:tcW w:w="6394" w:type="dxa"/>
            <w:gridSpan w:val="4"/>
            <w:vAlign w:val="center"/>
          </w:tcPr>
          <w:p w14:paraId="217ECD16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>——</w:t>
            </w: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</w:p>
        </w:tc>
      </w:tr>
      <w:tr w:rsidR="00C00EA5" w:rsidRPr="00C00EA5" w14:paraId="4266E751" w14:textId="77777777" w:rsidTr="00ED628D">
        <w:trPr>
          <w:jc w:val="center"/>
        </w:trPr>
        <w:tc>
          <w:tcPr>
            <w:tcW w:w="2128" w:type="dxa"/>
            <w:vAlign w:val="center"/>
          </w:tcPr>
          <w:p w14:paraId="2E7690D5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00EA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联系人</w:t>
            </w:r>
          </w:p>
        </w:tc>
        <w:tc>
          <w:tcPr>
            <w:tcW w:w="2131" w:type="dxa"/>
            <w:vAlign w:val="center"/>
          </w:tcPr>
          <w:p w14:paraId="159F15D2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1314D5FC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00EA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联系电话</w:t>
            </w:r>
          </w:p>
        </w:tc>
        <w:tc>
          <w:tcPr>
            <w:tcW w:w="2132" w:type="dxa"/>
            <w:vAlign w:val="center"/>
          </w:tcPr>
          <w:p w14:paraId="2161DCF8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00EA5" w:rsidRPr="00C00EA5" w14:paraId="2E16C72D" w14:textId="77777777" w:rsidTr="00ED628D">
        <w:trPr>
          <w:jc w:val="center"/>
        </w:trPr>
        <w:tc>
          <w:tcPr>
            <w:tcW w:w="2128" w:type="dxa"/>
            <w:vAlign w:val="center"/>
          </w:tcPr>
          <w:p w14:paraId="00C4E45F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00EA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通信地址</w:t>
            </w:r>
          </w:p>
        </w:tc>
        <w:tc>
          <w:tcPr>
            <w:tcW w:w="2131" w:type="dxa"/>
            <w:vAlign w:val="center"/>
          </w:tcPr>
          <w:p w14:paraId="1C79D11A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08579BF4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00EA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微</w:t>
            </w:r>
            <w:r w:rsidRPr="00C00EA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 xml:space="preserve"> </w:t>
            </w:r>
            <w:r w:rsidRPr="00C00EA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信</w:t>
            </w:r>
            <w:r w:rsidRPr="00C00EA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 xml:space="preserve"> </w:t>
            </w:r>
            <w:r w:rsidRPr="00C00EA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号</w:t>
            </w:r>
          </w:p>
        </w:tc>
        <w:tc>
          <w:tcPr>
            <w:tcW w:w="2132" w:type="dxa"/>
            <w:vAlign w:val="center"/>
          </w:tcPr>
          <w:p w14:paraId="2406A5E3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00EA5" w:rsidRPr="00C00EA5" w14:paraId="27603E27" w14:textId="77777777" w:rsidTr="00ED628D">
        <w:trPr>
          <w:jc w:val="center"/>
        </w:trPr>
        <w:tc>
          <w:tcPr>
            <w:tcW w:w="2128" w:type="dxa"/>
            <w:vAlign w:val="center"/>
          </w:tcPr>
          <w:p w14:paraId="3AE3D30A" w14:textId="77777777" w:rsidR="00C00EA5" w:rsidRPr="00C00EA5" w:rsidRDefault="00C00EA5" w:rsidP="00C00EA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00EA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计划投入经费</w:t>
            </w:r>
          </w:p>
          <w:p w14:paraId="512405FA" w14:textId="77777777" w:rsidR="00C00EA5" w:rsidRPr="00C00EA5" w:rsidRDefault="00C00EA5" w:rsidP="00C00EA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00EA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（万元）</w:t>
            </w:r>
          </w:p>
        </w:tc>
        <w:tc>
          <w:tcPr>
            <w:tcW w:w="2131" w:type="dxa"/>
            <w:vAlign w:val="center"/>
          </w:tcPr>
          <w:p w14:paraId="6E063A29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7FF217C6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00EA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经费来源和保障</w:t>
            </w:r>
          </w:p>
        </w:tc>
        <w:tc>
          <w:tcPr>
            <w:tcW w:w="2132" w:type="dxa"/>
            <w:vAlign w:val="center"/>
          </w:tcPr>
          <w:p w14:paraId="058701E4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00EA5" w:rsidRPr="00C00EA5" w14:paraId="539879A4" w14:textId="77777777" w:rsidTr="00ED628D">
        <w:trPr>
          <w:jc w:val="center"/>
        </w:trPr>
        <w:tc>
          <w:tcPr>
            <w:tcW w:w="2128" w:type="dxa"/>
            <w:vAlign w:val="center"/>
          </w:tcPr>
          <w:p w14:paraId="323D2C18" w14:textId="77777777" w:rsidR="00C00EA5" w:rsidRPr="00C00EA5" w:rsidRDefault="00C00EA5" w:rsidP="00C00EA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00EA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立项背景、目的</w:t>
            </w:r>
          </w:p>
          <w:p w14:paraId="6FD16AF5" w14:textId="77777777" w:rsidR="00C00EA5" w:rsidRPr="00C00EA5" w:rsidRDefault="00C00EA5" w:rsidP="00C00EA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00EA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和意义</w:t>
            </w:r>
          </w:p>
        </w:tc>
        <w:tc>
          <w:tcPr>
            <w:tcW w:w="6394" w:type="dxa"/>
            <w:gridSpan w:val="4"/>
            <w:vAlign w:val="center"/>
          </w:tcPr>
          <w:p w14:paraId="50013BD4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5A61138C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5937D267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4D8F8C83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170E684A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1EC3AB89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00EA5" w:rsidRPr="00C00EA5" w14:paraId="672FF244" w14:textId="77777777" w:rsidTr="00ED628D">
        <w:trPr>
          <w:trHeight w:val="207"/>
          <w:jc w:val="center"/>
        </w:trPr>
        <w:tc>
          <w:tcPr>
            <w:tcW w:w="2128" w:type="dxa"/>
            <w:vAlign w:val="center"/>
          </w:tcPr>
          <w:p w14:paraId="1B7F5E60" w14:textId="77777777" w:rsidR="00C00EA5" w:rsidRPr="00C00EA5" w:rsidRDefault="00C00EA5" w:rsidP="00C00EA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00EA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标准主要技术内容和适用范围</w:t>
            </w:r>
          </w:p>
        </w:tc>
        <w:tc>
          <w:tcPr>
            <w:tcW w:w="6394" w:type="dxa"/>
            <w:gridSpan w:val="4"/>
            <w:vAlign w:val="center"/>
          </w:tcPr>
          <w:p w14:paraId="00543B88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3A7C7BCA" w14:textId="714BB343" w:rsid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00290E53" w14:textId="77777777" w:rsidR="00AA7D40" w:rsidRPr="00C00EA5" w:rsidRDefault="00AA7D40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54A5D4BE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78DF5583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2AE07049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7F40775C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00EA5" w:rsidRPr="00C00EA5" w14:paraId="3D9191CB" w14:textId="77777777" w:rsidTr="00ED628D">
        <w:trPr>
          <w:trHeight w:val="207"/>
          <w:jc w:val="center"/>
        </w:trPr>
        <w:tc>
          <w:tcPr>
            <w:tcW w:w="2128" w:type="dxa"/>
            <w:vAlign w:val="center"/>
          </w:tcPr>
          <w:p w14:paraId="356DFFA2" w14:textId="77777777" w:rsidR="00C00EA5" w:rsidRPr="00C00EA5" w:rsidRDefault="00C00EA5" w:rsidP="00C00EA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00EA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lastRenderedPageBreak/>
              <w:t>标准章节的</w:t>
            </w:r>
          </w:p>
          <w:p w14:paraId="57F4B707" w14:textId="77777777" w:rsidR="00C00EA5" w:rsidRPr="00C00EA5" w:rsidRDefault="00C00EA5" w:rsidP="00C00EA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00EA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主要内容</w:t>
            </w:r>
          </w:p>
        </w:tc>
        <w:tc>
          <w:tcPr>
            <w:tcW w:w="6394" w:type="dxa"/>
            <w:gridSpan w:val="4"/>
            <w:vAlign w:val="center"/>
          </w:tcPr>
          <w:p w14:paraId="621E64D4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430EF853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305963CA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70561BD7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3276F0AE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17FC1A81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00EA5" w:rsidRPr="00C00EA5" w14:paraId="6D1F710E" w14:textId="77777777" w:rsidTr="00ED628D">
        <w:trPr>
          <w:jc w:val="center"/>
        </w:trPr>
        <w:tc>
          <w:tcPr>
            <w:tcW w:w="2128" w:type="dxa"/>
            <w:vAlign w:val="center"/>
          </w:tcPr>
          <w:p w14:paraId="1492E4CD" w14:textId="77777777" w:rsidR="00C00EA5" w:rsidRPr="00C00EA5" w:rsidRDefault="00C00EA5" w:rsidP="00C00EA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00EA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相关情况</w:t>
            </w:r>
          </w:p>
          <w:p w14:paraId="62604DF5" w14:textId="77777777" w:rsidR="00C00EA5" w:rsidRPr="00C00EA5" w:rsidRDefault="00C00EA5" w:rsidP="00C00EA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00EA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简要说明</w:t>
            </w:r>
          </w:p>
        </w:tc>
        <w:tc>
          <w:tcPr>
            <w:tcW w:w="6394" w:type="dxa"/>
            <w:gridSpan w:val="4"/>
            <w:vAlign w:val="center"/>
          </w:tcPr>
          <w:p w14:paraId="239BA6C4" w14:textId="77777777" w:rsidR="00C00EA5" w:rsidRPr="00C00EA5" w:rsidRDefault="00C00EA5" w:rsidP="00C00EA5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>包含但不限于以下内容：</w:t>
            </w:r>
          </w:p>
          <w:p w14:paraId="25598339" w14:textId="77777777" w:rsidR="00C00EA5" w:rsidRPr="00C00EA5" w:rsidRDefault="00C00EA5" w:rsidP="00C00EA5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>介绍本标准与相关法律法规，相关国家、行业和地方标准的协调关系；</w:t>
            </w: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C00EA5">
              <w:rPr>
                <w:rFonts w:ascii="Times New Roman" w:eastAsia="宋体" w:hAnsi="Times New Roman" w:cs="Times New Roman"/>
                <w:szCs w:val="21"/>
              </w:rPr>
              <w:t>.</w:t>
            </w: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>介绍国内外相关技术发展动态、拟纳入本标准的技术先进性、成熟程度以及是否涉及专利等；</w:t>
            </w:r>
          </w:p>
          <w:p w14:paraId="760BE943" w14:textId="77777777" w:rsidR="00C00EA5" w:rsidRPr="00C00EA5" w:rsidRDefault="00C00EA5" w:rsidP="00C00EA5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C00EA5">
              <w:rPr>
                <w:rFonts w:ascii="Times New Roman" w:eastAsia="宋体" w:hAnsi="Times New Roman" w:cs="Times New Roman"/>
                <w:szCs w:val="21"/>
              </w:rPr>
              <w:t>.</w:t>
            </w: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>根据需要，拟开展哪些必要的专题研究、试验、测试等。</w:t>
            </w:r>
          </w:p>
          <w:p w14:paraId="42009B16" w14:textId="77777777" w:rsidR="00C00EA5" w:rsidRPr="00C00EA5" w:rsidRDefault="00C00EA5" w:rsidP="00C00EA5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2C4A7CA0" w14:textId="77777777" w:rsidR="00C00EA5" w:rsidRPr="00C00EA5" w:rsidRDefault="00C00EA5" w:rsidP="00C00EA5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409BD39A" w14:textId="77777777" w:rsidR="00C00EA5" w:rsidRPr="00C00EA5" w:rsidRDefault="00C00EA5" w:rsidP="00C00EA5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35118DBE" w14:textId="77777777" w:rsidR="00C00EA5" w:rsidRPr="00C00EA5" w:rsidRDefault="00C00EA5" w:rsidP="00C00EA5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7D7780D8" w14:textId="77777777" w:rsidR="00C00EA5" w:rsidRPr="00C00EA5" w:rsidRDefault="00C00EA5" w:rsidP="00C00EA5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6C96E1F7" w14:textId="77777777" w:rsidR="00C00EA5" w:rsidRPr="00C00EA5" w:rsidRDefault="00C00EA5" w:rsidP="00C00EA5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7367B88A" w14:textId="77777777" w:rsidR="00C00EA5" w:rsidRPr="00C00EA5" w:rsidRDefault="00C00EA5" w:rsidP="00C00EA5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00EA5" w:rsidRPr="00C00EA5" w14:paraId="08A4C74E" w14:textId="77777777" w:rsidTr="00ED628D">
        <w:trPr>
          <w:jc w:val="center"/>
        </w:trPr>
        <w:tc>
          <w:tcPr>
            <w:tcW w:w="2128" w:type="dxa"/>
            <w:vAlign w:val="center"/>
          </w:tcPr>
          <w:p w14:paraId="6A4107B7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00EA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申请单位意见</w:t>
            </w:r>
          </w:p>
        </w:tc>
        <w:tc>
          <w:tcPr>
            <w:tcW w:w="6394" w:type="dxa"/>
            <w:gridSpan w:val="4"/>
            <w:vAlign w:val="center"/>
          </w:tcPr>
          <w:p w14:paraId="5BD1EB65" w14:textId="77777777" w:rsidR="00C00EA5" w:rsidRPr="00C00EA5" w:rsidRDefault="00C00EA5" w:rsidP="00C00EA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>经我单位审查，同意向中国农业绿色发展研究会正式提出团体标准立项申请。</w:t>
            </w:r>
          </w:p>
          <w:p w14:paraId="1F405B75" w14:textId="77777777" w:rsidR="00C00EA5" w:rsidRPr="00C00EA5" w:rsidRDefault="00C00EA5" w:rsidP="00C00EA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14:paraId="03016236" w14:textId="77777777" w:rsidR="00C00EA5" w:rsidRPr="00C00EA5" w:rsidRDefault="00C00EA5" w:rsidP="00C00EA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14:paraId="672168C3" w14:textId="77777777" w:rsidR="00C00EA5" w:rsidRPr="00C00EA5" w:rsidRDefault="00C00EA5" w:rsidP="00C00EA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14:paraId="07BCF50F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>负责人签字：</w:t>
            </w: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</w:t>
            </w: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>单位：（公章）</w:t>
            </w:r>
          </w:p>
          <w:p w14:paraId="7712005C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C00EA5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C00EA5" w:rsidRPr="00C00EA5" w14:paraId="2679D66D" w14:textId="77777777" w:rsidTr="00ED628D">
        <w:trPr>
          <w:jc w:val="center"/>
        </w:trPr>
        <w:tc>
          <w:tcPr>
            <w:tcW w:w="2128" w:type="dxa"/>
            <w:vAlign w:val="center"/>
          </w:tcPr>
          <w:p w14:paraId="347EB4CF" w14:textId="77777777" w:rsidR="00C00EA5" w:rsidRPr="00C00EA5" w:rsidRDefault="00C00EA5" w:rsidP="00C00EA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00EA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中国农业绿色</w:t>
            </w:r>
          </w:p>
          <w:p w14:paraId="7BEB28E3" w14:textId="77777777" w:rsidR="00C00EA5" w:rsidRPr="00C00EA5" w:rsidRDefault="00C00EA5" w:rsidP="00C00EA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C00EA5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发展研究会</w:t>
            </w:r>
          </w:p>
        </w:tc>
        <w:tc>
          <w:tcPr>
            <w:tcW w:w="6394" w:type="dxa"/>
            <w:gridSpan w:val="4"/>
            <w:vAlign w:val="center"/>
          </w:tcPr>
          <w:p w14:paraId="078C7571" w14:textId="77777777" w:rsidR="00C00EA5" w:rsidRPr="00C00EA5" w:rsidRDefault="00C00EA5" w:rsidP="00C00EA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14:paraId="328235F6" w14:textId="77777777" w:rsidR="00C00EA5" w:rsidRPr="00C00EA5" w:rsidRDefault="00C00EA5" w:rsidP="00C00EA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14:paraId="485CE3E7" w14:textId="77777777" w:rsidR="00C00EA5" w:rsidRPr="00C00EA5" w:rsidRDefault="00C00EA5" w:rsidP="00C00EA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14:paraId="2E9FDDF9" w14:textId="77777777" w:rsidR="00C00EA5" w:rsidRPr="00C00EA5" w:rsidRDefault="00C00EA5" w:rsidP="00C00EA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14:paraId="4613771E" w14:textId="77777777" w:rsidR="00C00EA5" w:rsidRPr="00C00EA5" w:rsidRDefault="00C00EA5" w:rsidP="00C00EA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14:paraId="73CD95AF" w14:textId="343BCEAA" w:rsidR="00C00EA5" w:rsidRPr="00C00EA5" w:rsidRDefault="00A7746F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             </w:t>
            </w:r>
            <w:bookmarkStart w:id="0" w:name="_GoBack"/>
            <w:bookmarkEnd w:id="0"/>
            <w:r w:rsidR="00C00EA5" w:rsidRPr="00C00EA5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</w:t>
            </w:r>
            <w:r w:rsidR="00C00EA5" w:rsidRPr="00C00EA5">
              <w:rPr>
                <w:rFonts w:ascii="Times New Roman" w:eastAsia="宋体" w:hAnsi="Times New Roman" w:cs="Times New Roman" w:hint="eastAsia"/>
                <w:szCs w:val="21"/>
              </w:rPr>
              <w:t>单位：（公章）</w:t>
            </w:r>
          </w:p>
          <w:p w14:paraId="30F447F9" w14:textId="77777777" w:rsidR="00C00EA5" w:rsidRPr="00C00EA5" w:rsidRDefault="00C00EA5" w:rsidP="00C00EA5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00EA5">
              <w:rPr>
                <w:rFonts w:ascii="Times New Roman" w:eastAsia="宋体" w:hAnsi="Times New Roman" w:cs="Times New Roman"/>
                <w:szCs w:val="21"/>
              </w:rPr>
              <w:t xml:space="preserve">                             </w:t>
            </w: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Pr="00C00EA5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C00EA5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C00EA5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</w:tbl>
    <w:p w14:paraId="2B23EB91" w14:textId="77777777" w:rsidR="00C00EA5" w:rsidRPr="00C00EA5" w:rsidRDefault="00C00EA5" w:rsidP="00C00EA5">
      <w:pPr>
        <w:rPr>
          <w:rFonts w:ascii="Times New Roman" w:eastAsia="宋体" w:hAnsi="Times New Roman" w:cs="Times New Roman"/>
          <w:szCs w:val="21"/>
        </w:rPr>
      </w:pPr>
      <w:r w:rsidRPr="00C00EA5">
        <w:rPr>
          <w:rFonts w:ascii="Times New Roman" w:eastAsia="宋体" w:hAnsi="Times New Roman" w:cs="Times New Roman" w:hint="eastAsia"/>
          <w:szCs w:val="21"/>
        </w:rPr>
        <w:t>注：（</w:t>
      </w:r>
      <w:r w:rsidRPr="00C00EA5">
        <w:rPr>
          <w:rFonts w:ascii="Times New Roman" w:eastAsia="宋体" w:hAnsi="Times New Roman" w:cs="Times New Roman" w:hint="eastAsia"/>
          <w:szCs w:val="21"/>
        </w:rPr>
        <w:t>1</w:t>
      </w:r>
      <w:r w:rsidRPr="00C00EA5">
        <w:rPr>
          <w:rFonts w:ascii="Times New Roman" w:eastAsia="宋体" w:hAnsi="Times New Roman" w:cs="Times New Roman" w:hint="eastAsia"/>
          <w:szCs w:val="21"/>
        </w:rPr>
        <w:t>）填写制定或修订项目中，若选择修订必须填写被修订标准号，同时，要求取得原起草单位（人）同意并在申请单位意见中注明。（</w:t>
      </w:r>
      <w:r w:rsidRPr="00C00EA5">
        <w:rPr>
          <w:rFonts w:ascii="Times New Roman" w:eastAsia="宋体" w:hAnsi="Times New Roman" w:cs="Times New Roman" w:hint="eastAsia"/>
          <w:szCs w:val="21"/>
        </w:rPr>
        <w:t>2</w:t>
      </w:r>
      <w:r w:rsidRPr="00C00EA5">
        <w:rPr>
          <w:rFonts w:ascii="Times New Roman" w:eastAsia="宋体" w:hAnsi="Times New Roman" w:cs="Times New Roman" w:hint="eastAsia"/>
          <w:szCs w:val="21"/>
        </w:rPr>
        <w:t>）选择采用国际标准，必须填写采标号、采标程度。（</w:t>
      </w:r>
      <w:r w:rsidRPr="00C00EA5">
        <w:rPr>
          <w:rFonts w:ascii="Times New Roman" w:eastAsia="宋体" w:hAnsi="Times New Roman" w:cs="Times New Roman" w:hint="eastAsia"/>
          <w:szCs w:val="21"/>
        </w:rPr>
        <w:t>3</w:t>
      </w:r>
      <w:r w:rsidRPr="00C00EA5">
        <w:rPr>
          <w:rFonts w:ascii="Times New Roman" w:eastAsia="宋体" w:hAnsi="Times New Roman" w:cs="Times New Roman" w:hint="eastAsia"/>
          <w:szCs w:val="21"/>
        </w:rPr>
        <w:t>）</w:t>
      </w:r>
      <w:r w:rsidRPr="00C00EA5">
        <w:rPr>
          <w:rFonts w:ascii="Times New Roman" w:eastAsia="宋体" w:hAnsi="Times New Roman" w:cs="Times New Roman" w:hint="eastAsia"/>
          <w:szCs w:val="21"/>
        </w:rPr>
        <w:t>IDT</w:t>
      </w:r>
      <w:r w:rsidRPr="00C00EA5">
        <w:rPr>
          <w:rFonts w:ascii="Times New Roman" w:eastAsia="宋体" w:hAnsi="Times New Roman" w:cs="Times New Roman" w:hint="eastAsia"/>
          <w:szCs w:val="21"/>
        </w:rPr>
        <w:t>等同采用；</w:t>
      </w:r>
      <w:r w:rsidRPr="00C00EA5">
        <w:rPr>
          <w:rFonts w:ascii="Times New Roman" w:eastAsia="宋体" w:hAnsi="Times New Roman" w:cs="Times New Roman" w:hint="eastAsia"/>
          <w:szCs w:val="21"/>
        </w:rPr>
        <w:t>MOD</w:t>
      </w:r>
      <w:r w:rsidRPr="00C00EA5">
        <w:rPr>
          <w:rFonts w:ascii="Times New Roman" w:eastAsia="宋体" w:hAnsi="Times New Roman" w:cs="Times New Roman" w:hint="eastAsia"/>
          <w:szCs w:val="21"/>
        </w:rPr>
        <w:t>修改采用；</w:t>
      </w:r>
      <w:r w:rsidRPr="00C00EA5">
        <w:rPr>
          <w:rFonts w:ascii="Times New Roman" w:eastAsia="宋体" w:hAnsi="Times New Roman" w:cs="Times New Roman" w:hint="eastAsia"/>
          <w:szCs w:val="21"/>
        </w:rPr>
        <w:t>NEQ</w:t>
      </w:r>
      <w:r w:rsidRPr="00C00EA5">
        <w:rPr>
          <w:rFonts w:ascii="Times New Roman" w:eastAsia="宋体" w:hAnsi="Times New Roman" w:cs="Times New Roman" w:hint="eastAsia"/>
          <w:szCs w:val="21"/>
        </w:rPr>
        <w:t>非等效采用。（</w:t>
      </w:r>
      <w:r w:rsidRPr="00C00EA5">
        <w:rPr>
          <w:rFonts w:ascii="Times New Roman" w:eastAsia="宋体" w:hAnsi="Times New Roman" w:cs="Times New Roman" w:hint="eastAsia"/>
          <w:szCs w:val="21"/>
        </w:rPr>
        <w:t>4</w:t>
      </w:r>
      <w:r w:rsidRPr="00C00EA5">
        <w:rPr>
          <w:rFonts w:ascii="Times New Roman" w:eastAsia="宋体" w:hAnsi="Times New Roman" w:cs="Times New Roman" w:hint="eastAsia"/>
          <w:szCs w:val="21"/>
        </w:rPr>
        <w:t>）表后应附详细的申请说明材料。</w:t>
      </w:r>
    </w:p>
    <w:p w14:paraId="7F1DE24E" w14:textId="77777777" w:rsidR="00EC3988" w:rsidRPr="00C00EA5" w:rsidRDefault="00EC3988" w:rsidP="00C00EA5"/>
    <w:sectPr w:rsidR="00EC3988" w:rsidRPr="00C00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5D9D4" w14:textId="77777777" w:rsidR="003D3BBB" w:rsidRDefault="003D3BBB" w:rsidP="00C00EA5">
      <w:r>
        <w:separator/>
      </w:r>
    </w:p>
  </w:endnote>
  <w:endnote w:type="continuationSeparator" w:id="0">
    <w:p w14:paraId="363877AE" w14:textId="77777777" w:rsidR="003D3BBB" w:rsidRDefault="003D3BBB" w:rsidP="00C0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AA5D7" w14:textId="77777777" w:rsidR="003D3BBB" w:rsidRDefault="003D3BBB" w:rsidP="00C00EA5">
      <w:r>
        <w:separator/>
      </w:r>
    </w:p>
  </w:footnote>
  <w:footnote w:type="continuationSeparator" w:id="0">
    <w:p w14:paraId="2588745F" w14:textId="77777777" w:rsidR="003D3BBB" w:rsidRDefault="003D3BBB" w:rsidP="00C00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670"/>
    <w:rsid w:val="003D3BBB"/>
    <w:rsid w:val="005E3C0D"/>
    <w:rsid w:val="007F1670"/>
    <w:rsid w:val="00A7746F"/>
    <w:rsid w:val="00AA7D40"/>
    <w:rsid w:val="00C00EA5"/>
    <w:rsid w:val="00EC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64BED"/>
  <w15:chartTrackingRefBased/>
  <w15:docId w15:val="{6BC3D9FA-4C09-49AB-9C9A-4BE91313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0E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0E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0E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2023-12-18T01:36:00Z</dcterms:created>
  <dcterms:modified xsi:type="dcterms:W3CDTF">2023-12-18T02:57:00Z</dcterms:modified>
</cp:coreProperties>
</file>